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AF28">
      <w:pPr>
        <w:pStyle w:val="3"/>
        <w:widowControl/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 w14:paraId="6885213C">
      <w:pPr>
        <w:pStyle w:val="3"/>
        <w:widowControl/>
        <w:spacing w:line="4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报价函</w:t>
      </w:r>
    </w:p>
    <w:p w14:paraId="5B52787C">
      <w:pPr>
        <w:pStyle w:val="3"/>
        <w:widowControl/>
        <w:spacing w:line="460" w:lineRule="exact"/>
        <w:jc w:val="center"/>
        <w:rPr>
          <w:rFonts w:ascii="宋体" w:hAnsi="宋体" w:cs="宋体"/>
          <w:sz w:val="28"/>
          <w:szCs w:val="28"/>
        </w:rPr>
      </w:pPr>
    </w:p>
    <w:tbl>
      <w:tblPr>
        <w:tblStyle w:val="4"/>
        <w:tblW w:w="1026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132"/>
        <w:gridCol w:w="2364"/>
        <w:gridCol w:w="1548"/>
        <w:gridCol w:w="1392"/>
        <w:gridCol w:w="1044"/>
      </w:tblGrid>
      <w:tr w14:paraId="30AA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03BF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vAlign w:val="center"/>
          </w:tcPr>
          <w:p w14:paraId="079CB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 w14:paraId="72937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㎡）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8112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单价（元）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7C1F6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14:paraId="048B7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</w:t>
            </w:r>
          </w:p>
        </w:tc>
      </w:tr>
      <w:tr w14:paraId="3914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3CF4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vAlign w:val="center"/>
          </w:tcPr>
          <w:p w14:paraId="49BC92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莆田市省级区域医疗中心项目一期(急重症诊疗中心大楼建设项目）消防检测项目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 w14:paraId="214AB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56538.65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C031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4D7251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14:paraId="7427D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8E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260" w:type="dxa"/>
            <w:gridSpan w:val="6"/>
            <w:tcBorders>
              <w:tl2br w:val="nil"/>
              <w:tr2bl w:val="nil"/>
            </w:tcBorders>
            <w:vAlign w:val="center"/>
          </w:tcPr>
          <w:p w14:paraId="0BAD4F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报价合计:           元       大写：            元整</w:t>
            </w:r>
          </w:p>
        </w:tc>
      </w:tr>
      <w:tr w14:paraId="6B0A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0260" w:type="dxa"/>
            <w:gridSpan w:val="6"/>
            <w:tcBorders>
              <w:tl2br w:val="nil"/>
              <w:tr2bl w:val="nil"/>
            </w:tcBorders>
            <w:vAlign w:val="center"/>
          </w:tcPr>
          <w:p w14:paraId="6F53AD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1、本次报价含税；</w:t>
            </w:r>
          </w:p>
          <w:p w14:paraId="1CDA3D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报价以人民币为货币单位，投标报价为应包含项目实施成功所涉及的所有可能发生的费用：包含税费、检测费、交通费、住宿费、会务费、专家费等费用，因建设规模发生变化、复检产生的工作内容增加，不再另外支付所增加的检测费用。</w:t>
            </w:r>
          </w:p>
        </w:tc>
      </w:tr>
    </w:tbl>
    <w:p w14:paraId="6FDE6C78">
      <w:pPr>
        <w:pStyle w:val="3"/>
        <w:widowControl/>
        <w:spacing w:line="460" w:lineRule="exact"/>
        <w:ind w:firstLine="561"/>
        <w:rPr>
          <w:rFonts w:ascii="微软雅黑" w:hAnsi="微软雅黑" w:eastAsia="微软雅黑" w:cs="微软雅黑"/>
          <w:color w:val="000000"/>
        </w:rPr>
      </w:pPr>
    </w:p>
    <w:p w14:paraId="1DA2479F">
      <w:pPr>
        <w:widowControl/>
        <w:ind w:firstLine="5760" w:firstLineChars="2400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报价单位名称（盖章）：</w:t>
      </w:r>
    </w:p>
    <w:p w14:paraId="6E11A379">
      <w:pPr>
        <w:widowControl/>
        <w:ind w:firstLine="5760" w:firstLineChars="2400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联系人：</w:t>
      </w:r>
    </w:p>
    <w:p w14:paraId="43E6DC36">
      <w:pPr>
        <w:pStyle w:val="3"/>
        <w:widowControl/>
        <w:spacing w:line="460" w:lineRule="exact"/>
        <w:ind w:firstLine="5760" w:firstLineChars="24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宋体" w:hAnsi="宋体" w:cs="宋体"/>
          <w:color w:val="000000"/>
        </w:rPr>
        <w:t>联系电话：</w:t>
      </w:r>
    </w:p>
    <w:p w14:paraId="777E9250">
      <w:pPr>
        <w:pStyle w:val="3"/>
        <w:widowControl/>
        <w:spacing w:line="460" w:lineRule="exact"/>
        <w:ind w:firstLine="561"/>
        <w:rPr>
          <w:rFonts w:ascii="微软雅黑" w:hAnsi="微软雅黑" w:eastAsia="微软雅黑" w:cs="微软雅黑"/>
          <w:color w:val="000000"/>
        </w:rPr>
      </w:pPr>
    </w:p>
    <w:p w14:paraId="3878F1B9">
      <w:pPr>
        <w:pStyle w:val="3"/>
        <w:widowControl/>
        <w:spacing w:line="460" w:lineRule="exact"/>
        <w:ind w:firstLine="6160" w:firstLineChars="2567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</w:rPr>
        <w:t>日期：2025年   月  日</w:t>
      </w:r>
    </w:p>
    <w:p w14:paraId="475A30FD"/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B054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319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7B8319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82277"/>
    <w:rsid w:val="711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2025-11-21T03:03:00Z</dcterms:created>
  <dc:creator>陈建飞</dc:creator>
  <cp:lastModifiedBy>陈建飞</cp:lastModifiedBy>
  <dcterms:modified xsi:type="dcterms:W3CDTF">2025-11-21T03:03:23Z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21493DE263864694B9C3DB0F4BC34AC9_11</vt:lpwstr>
  </property>
  <property fmtid="{D5CDD505-2E9C-101B-9397-08002B2CF9AE}" pid="4" name="KSOTemplateDocerSaveRecord">
    <vt:lpwstr>eyJoZGlkIjoiY2RlYzFmM2JiZmU2MjI2YmY2ODI5NDU1NDkyOGM1ZjkiLCJ1c2VySWQiOiI0NTc5OTEyMDMifQ==</vt:lpwstr>
  </property>
</Properties>
</file>