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8C9C">
      <w:pPr>
        <w:pStyle w:val="3"/>
        <w:widowControl/>
        <w:spacing w:line="4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 w14:paraId="70FF756B">
      <w:pPr>
        <w:pStyle w:val="3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报价函</w:t>
      </w:r>
    </w:p>
    <w:bookmarkEnd w:id="0"/>
    <w:p w14:paraId="4A1F890E">
      <w:pPr>
        <w:pStyle w:val="3"/>
        <w:widowControl/>
        <w:spacing w:line="460" w:lineRule="exact"/>
        <w:jc w:val="center"/>
        <w:rPr>
          <w:rFonts w:ascii="宋体" w:hAnsi="宋体" w:cs="宋体"/>
          <w:sz w:val="28"/>
          <w:szCs w:val="28"/>
        </w:rPr>
      </w:pPr>
    </w:p>
    <w:tbl>
      <w:tblPr>
        <w:tblStyle w:val="4"/>
        <w:tblW w:w="1026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132"/>
        <w:gridCol w:w="5096"/>
        <w:gridCol w:w="1252"/>
      </w:tblGrid>
      <w:tr w14:paraId="0539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80" w:type="dxa"/>
            <w:noWrap w:val="0"/>
            <w:vAlign w:val="center"/>
          </w:tcPr>
          <w:p w14:paraId="5A6EB6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32" w:type="dxa"/>
            <w:noWrap w:val="0"/>
            <w:vAlign w:val="center"/>
          </w:tcPr>
          <w:p w14:paraId="32B15A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096" w:type="dxa"/>
            <w:noWrap w:val="0"/>
            <w:vAlign w:val="center"/>
          </w:tcPr>
          <w:p w14:paraId="7F7ACD1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投标报价</w:t>
            </w:r>
          </w:p>
        </w:tc>
        <w:tc>
          <w:tcPr>
            <w:tcW w:w="1252" w:type="dxa"/>
            <w:noWrap w:val="0"/>
            <w:vAlign w:val="center"/>
          </w:tcPr>
          <w:p w14:paraId="09B6851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778A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780" w:type="dxa"/>
            <w:noWrap w:val="0"/>
            <w:vAlign w:val="center"/>
          </w:tcPr>
          <w:p w14:paraId="1FA378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3132" w:type="dxa"/>
            <w:noWrap w:val="0"/>
            <w:vAlign w:val="center"/>
          </w:tcPr>
          <w:p w14:paraId="2DEC1D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莆田市省级区域医疗中心项目一期(急重症诊疗中心大楼建设项目）人防检测项目</w:t>
            </w:r>
          </w:p>
        </w:tc>
        <w:tc>
          <w:tcPr>
            <w:tcW w:w="5096" w:type="dxa"/>
            <w:noWrap w:val="0"/>
            <w:vAlign w:val="center"/>
          </w:tcPr>
          <w:p w14:paraId="2B234C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C10385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37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260" w:type="dxa"/>
            <w:gridSpan w:val="4"/>
            <w:noWrap w:val="0"/>
            <w:vAlign w:val="center"/>
          </w:tcPr>
          <w:p w14:paraId="36733F5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报价合计:           元       大写：            元整</w:t>
            </w:r>
          </w:p>
        </w:tc>
      </w:tr>
      <w:tr w14:paraId="0C4A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260" w:type="dxa"/>
            <w:gridSpan w:val="4"/>
            <w:noWrap w:val="0"/>
            <w:vAlign w:val="center"/>
          </w:tcPr>
          <w:p w14:paraId="4DD90DC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1、本次报价含税；</w:t>
            </w:r>
          </w:p>
          <w:p w14:paraId="2F630373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、报价以人民币为货币单位，投标报价应包含项目实施成功所涉及的所有可能发生的费用：包含完成该工程项目的成本、利润、人工费、材料费、设备费、办公耗材费、运输费、管理费、规费及税金等所有相关费用。</w:t>
            </w:r>
          </w:p>
        </w:tc>
      </w:tr>
    </w:tbl>
    <w:p w14:paraId="222354B5">
      <w:pPr>
        <w:pStyle w:val="3"/>
        <w:widowControl/>
        <w:spacing w:line="460" w:lineRule="exact"/>
        <w:ind w:firstLine="561"/>
        <w:rPr>
          <w:rFonts w:hint="eastAsia" w:ascii="微软雅黑" w:hAnsi="微软雅黑" w:eastAsia="微软雅黑" w:cs="微软雅黑"/>
          <w:lang w:bidi="ar"/>
        </w:rPr>
      </w:pPr>
    </w:p>
    <w:p w14:paraId="3B465F66">
      <w:pPr>
        <w:widowControl/>
        <w:ind w:firstLine="5760" w:firstLineChars="2400"/>
        <w:textAlignment w:val="center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报价单位名称（盖章）：</w:t>
      </w:r>
    </w:p>
    <w:p w14:paraId="3492612E">
      <w:pPr>
        <w:widowControl/>
        <w:ind w:firstLine="5760" w:firstLineChars="2400"/>
        <w:textAlignment w:val="center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联系人：</w:t>
      </w:r>
    </w:p>
    <w:p w14:paraId="119117C5">
      <w:pPr>
        <w:pStyle w:val="3"/>
        <w:widowControl/>
        <w:spacing w:line="460" w:lineRule="exact"/>
        <w:ind w:firstLine="5760" w:firstLineChars="2400"/>
        <w:rPr>
          <w:rFonts w:hint="eastAsia" w:ascii="微软雅黑" w:hAnsi="微软雅黑" w:eastAsia="微软雅黑" w:cs="微软雅黑"/>
          <w:lang w:bidi="ar"/>
        </w:rPr>
      </w:pPr>
      <w:r>
        <w:rPr>
          <w:rFonts w:hint="eastAsia" w:ascii="宋体" w:hAnsi="宋体" w:cs="宋体"/>
          <w:lang w:bidi="ar"/>
        </w:rPr>
        <w:t>联系电话：</w:t>
      </w:r>
    </w:p>
    <w:p w14:paraId="10C50A8A">
      <w:pPr>
        <w:pStyle w:val="3"/>
        <w:widowControl/>
        <w:spacing w:line="460" w:lineRule="exact"/>
        <w:ind w:firstLine="561"/>
        <w:rPr>
          <w:rFonts w:hint="eastAsia" w:ascii="微软雅黑" w:hAnsi="微软雅黑" w:eastAsia="微软雅黑" w:cs="微软雅黑"/>
          <w:lang w:bidi="ar"/>
        </w:rPr>
      </w:pPr>
    </w:p>
    <w:p w14:paraId="45628B52">
      <w:pPr>
        <w:pStyle w:val="3"/>
        <w:widowControl/>
        <w:spacing w:line="460" w:lineRule="exact"/>
        <w:ind w:firstLine="6160" w:firstLineChars="2567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lang w:bidi="ar"/>
        </w:rPr>
        <w:t>日期：2025年   月  日</w:t>
      </w:r>
    </w:p>
    <w:p w14:paraId="628C1335"/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E17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6E6A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6E6A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2CA6"/>
    <w:rsid w:val="2A66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2025-11-24T10:21:00Z</dcterms:created>
  <dc:creator>陈建飞</dc:creator>
  <cp:lastModifiedBy>陈建飞</cp:lastModifiedBy>
  <dcterms:modified xsi:type="dcterms:W3CDTF">2025-11-24T10:21:52Z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C63E05D3F03C47B389E5AD7081E17DF7_11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